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3D" w:rsidRDefault="00600C3D" w:rsidP="00600C3D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600C3D" w:rsidRDefault="00600C3D" w:rsidP="00600C3D">
      <w:pPr>
        <w:jc w:val="right"/>
        <w:rPr>
          <w:b/>
          <w:sz w:val="22"/>
          <w:szCs w:val="22"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42545</wp:posOffset>
            </wp:positionV>
            <wp:extent cx="1093470" cy="361950"/>
            <wp:effectExtent l="0" t="0" r="0" b="0"/>
            <wp:wrapTight wrapText="bothSides">
              <wp:wrapPolygon edited="0">
                <wp:start x="0" y="0"/>
                <wp:lineTo x="0" y="19705"/>
                <wp:lineTo x="21073" y="19705"/>
                <wp:lineTo x="21073" y="0"/>
                <wp:lineTo x="0" y="0"/>
              </wp:wrapPolygon>
            </wp:wrapTight>
            <wp:docPr id="2" name="Picture 1" descr="C:\Documents and Settings\Yvonne\Local Settings\Temporary Internet Files\Content.Outlook\W2K1TC5L\CISaaBlac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Yvonne\Local Settings\Temporary Internet Files\Content.Outlook\W2K1TC5L\CISaaBlackO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C3D" w:rsidRDefault="00600C3D" w:rsidP="00600C3D">
      <w:pPr>
        <w:jc w:val="right"/>
        <w:rPr>
          <w:b/>
        </w:rPr>
      </w:pPr>
      <w:r w:rsidRPr="00E8135E">
        <w:rPr>
          <w:b/>
        </w:rPr>
        <w:t>Conference of Independent Schools Athletic Association</w:t>
      </w:r>
    </w:p>
    <w:p w:rsidR="00600C3D" w:rsidRDefault="00600C3D" w:rsidP="00600C3D">
      <w:pPr>
        <w:jc w:val="right"/>
        <w:rPr>
          <w:b/>
          <w:sz w:val="22"/>
          <w:szCs w:val="22"/>
        </w:rPr>
      </w:pPr>
    </w:p>
    <w:p w:rsidR="00600C3D" w:rsidRDefault="00600C3D" w:rsidP="00600C3D">
      <w:pPr>
        <w:rPr>
          <w:b/>
          <w:sz w:val="22"/>
          <w:szCs w:val="22"/>
        </w:rPr>
      </w:pPr>
      <w:r w:rsidRPr="00E8135E">
        <w:rPr>
          <w:rFonts w:ascii="Viner Hand ITC" w:hAnsi="Viner Hand ITC"/>
          <w:sz w:val="20"/>
        </w:rPr>
        <w:t>Respect...</w:t>
      </w:r>
      <w:r>
        <w:rPr>
          <w:rFonts w:ascii="Viner Hand ITC" w:hAnsi="Viner Hand ITC"/>
          <w:sz w:val="20"/>
        </w:rPr>
        <w:t xml:space="preserve"> rules, officials, opponents, team, self</w:t>
      </w:r>
      <w:r>
        <w:rPr>
          <w:rFonts w:ascii="Viner Hand ITC" w:hAnsi="Viner Hand ITC"/>
          <w:sz w:val="20"/>
        </w:rPr>
        <w:tab/>
      </w:r>
    </w:p>
    <w:p w:rsidR="00600C3D" w:rsidRDefault="00600C3D" w:rsidP="00600C3D">
      <w:pPr>
        <w:jc w:val="center"/>
        <w:rPr>
          <w:b/>
          <w:sz w:val="22"/>
          <w:szCs w:val="22"/>
        </w:rPr>
      </w:pPr>
      <w:proofErr w:type="spellStart"/>
      <w:r w:rsidRPr="00E8135E">
        <w:rPr>
          <w:rFonts w:ascii="Viner Hand ITC" w:hAnsi="Viner Hand ITC"/>
          <w:sz w:val="20"/>
        </w:rPr>
        <w:t>Honour</w:t>
      </w:r>
      <w:proofErr w:type="spellEnd"/>
      <w:r w:rsidRPr="00E8135E">
        <w:rPr>
          <w:rFonts w:ascii="Viner Hand ITC" w:hAnsi="Viner Hand ITC"/>
          <w:sz w:val="20"/>
        </w:rPr>
        <w:t xml:space="preserve"> the game!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319F9">
        <w:rPr>
          <w:noProof/>
          <w:sz w:val="20"/>
          <w:lang w:val="en-CA" w:eastAsia="en-CA"/>
        </w:rPr>
        <w:drawing>
          <wp:inline distT="0" distB="0" distL="0" distR="0">
            <wp:extent cx="682625" cy="624840"/>
            <wp:effectExtent l="0" t="0" r="3175" b="1016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</w:p>
    <w:p w:rsidR="00600C3D" w:rsidRPr="0077724E" w:rsidRDefault="00600C3D" w:rsidP="00600C3D">
      <w:pPr>
        <w:pBdr>
          <w:bottom w:val="thinThickSmallGap" w:sz="24" w:space="1" w:color="auto"/>
        </w:pBdr>
        <w:rPr>
          <w:sz w:val="22"/>
          <w:szCs w:val="22"/>
        </w:rPr>
      </w:pPr>
    </w:p>
    <w:p w:rsidR="00506281" w:rsidRDefault="00506281" w:rsidP="00600C3D">
      <w:pPr>
        <w:jc w:val="center"/>
        <w:rPr>
          <w:b/>
          <w:szCs w:val="28"/>
        </w:rPr>
      </w:pPr>
    </w:p>
    <w:p w:rsidR="003761AA" w:rsidRPr="003676E4" w:rsidRDefault="003761AA" w:rsidP="00600C3D">
      <w:pPr>
        <w:jc w:val="center"/>
        <w:rPr>
          <w:b/>
          <w:szCs w:val="28"/>
        </w:rPr>
      </w:pPr>
      <w:r w:rsidRPr="003676E4">
        <w:rPr>
          <w:b/>
          <w:szCs w:val="28"/>
        </w:rPr>
        <w:t>CISAA</w:t>
      </w:r>
    </w:p>
    <w:p w:rsidR="003761AA" w:rsidRPr="003676E4" w:rsidRDefault="003761AA" w:rsidP="003676E4">
      <w:pPr>
        <w:jc w:val="center"/>
        <w:rPr>
          <w:b/>
          <w:szCs w:val="28"/>
        </w:rPr>
      </w:pPr>
      <w:r w:rsidRPr="003676E4">
        <w:rPr>
          <w:b/>
          <w:szCs w:val="28"/>
        </w:rPr>
        <w:t>Parents’ Workshop Invitation</w:t>
      </w:r>
    </w:p>
    <w:p w:rsidR="003761AA" w:rsidRPr="003676E4" w:rsidRDefault="00D53D57" w:rsidP="003676E4">
      <w:pPr>
        <w:jc w:val="center"/>
        <w:rPr>
          <w:b/>
          <w:szCs w:val="28"/>
        </w:rPr>
      </w:pPr>
      <w:r>
        <w:rPr>
          <w:b/>
          <w:szCs w:val="28"/>
        </w:rPr>
        <w:t>2016</w:t>
      </w:r>
    </w:p>
    <w:p w:rsidR="003761AA" w:rsidRPr="003676E4" w:rsidRDefault="003761AA" w:rsidP="003761AA"/>
    <w:p w:rsidR="003761AA" w:rsidRPr="003676E4" w:rsidRDefault="003761AA" w:rsidP="003761AA">
      <w:r w:rsidRPr="003676E4">
        <w:t>The Conference of Independent Schools’ Athletic Association</w:t>
      </w:r>
      <w:r w:rsidRPr="003676E4">
        <w:rPr>
          <w:szCs w:val="20"/>
        </w:rPr>
        <w:t xml:space="preserve"> will be proudly presenting </w:t>
      </w:r>
      <w:r w:rsidR="001F58F7">
        <w:rPr>
          <w:szCs w:val="20"/>
        </w:rPr>
        <w:t>a very informative workshop</w:t>
      </w:r>
      <w:r w:rsidRPr="003676E4">
        <w:rPr>
          <w:szCs w:val="20"/>
        </w:rPr>
        <w:t xml:space="preserve"> for parents of our male and female student/athletes. The workshop will be hosted on </w:t>
      </w:r>
      <w:r w:rsidR="00D53D57" w:rsidRPr="00D53D57">
        <w:rPr>
          <w:rFonts w:eastAsiaTheme="minorHAnsi"/>
          <w:b/>
        </w:rPr>
        <w:t>Tues</w:t>
      </w:r>
      <w:r w:rsidR="00E520FF" w:rsidRPr="00D53D57">
        <w:rPr>
          <w:rFonts w:eastAsiaTheme="minorHAnsi"/>
          <w:b/>
        </w:rPr>
        <w:t>day</w:t>
      </w:r>
      <w:r w:rsidR="00600C3D" w:rsidRPr="00D53D57">
        <w:rPr>
          <w:rFonts w:eastAsiaTheme="minorHAnsi"/>
          <w:b/>
        </w:rPr>
        <w:t xml:space="preserve">, </w:t>
      </w:r>
      <w:r w:rsidR="00D53D57" w:rsidRPr="00D53D57">
        <w:rPr>
          <w:rFonts w:eastAsiaTheme="minorHAnsi"/>
          <w:b/>
        </w:rPr>
        <w:t>April 5th</w:t>
      </w:r>
      <w:r w:rsidR="00600C3D" w:rsidRPr="00D53D57">
        <w:rPr>
          <w:rFonts w:eastAsiaTheme="minorHAnsi"/>
          <w:b/>
        </w:rPr>
        <w:t>, 201</w:t>
      </w:r>
      <w:r w:rsidR="00D53D57">
        <w:rPr>
          <w:rFonts w:eastAsiaTheme="minorHAnsi"/>
          <w:b/>
        </w:rPr>
        <w:t>6</w:t>
      </w:r>
      <w:r w:rsidR="00600C3D" w:rsidRPr="00D53D57">
        <w:rPr>
          <w:rFonts w:eastAsiaTheme="minorHAnsi"/>
          <w:b/>
        </w:rPr>
        <w:t> from 7</w:t>
      </w:r>
      <w:r w:rsidR="00A22ACE" w:rsidRPr="00D53D57">
        <w:rPr>
          <w:rFonts w:eastAsiaTheme="minorHAnsi"/>
          <w:b/>
        </w:rPr>
        <w:t>:0</w:t>
      </w:r>
      <w:r w:rsidR="00182DBE" w:rsidRPr="00D53D57">
        <w:rPr>
          <w:rFonts w:eastAsiaTheme="minorHAnsi"/>
          <w:b/>
        </w:rPr>
        <w:t>0</w:t>
      </w:r>
      <w:r w:rsidR="00D53D57" w:rsidRPr="00D53D57">
        <w:rPr>
          <w:rFonts w:eastAsiaTheme="minorHAnsi"/>
          <w:b/>
        </w:rPr>
        <w:t>-8:15</w:t>
      </w:r>
      <w:r w:rsidR="00600C3D" w:rsidRPr="00D53D57">
        <w:rPr>
          <w:rFonts w:eastAsiaTheme="minorHAnsi"/>
          <w:b/>
        </w:rPr>
        <w:t>pm</w:t>
      </w:r>
      <w:r w:rsidR="00600C3D" w:rsidRPr="00600C3D">
        <w:rPr>
          <w:rFonts w:eastAsiaTheme="minorHAnsi"/>
        </w:rPr>
        <w:t xml:space="preserve"> in </w:t>
      </w:r>
      <w:r w:rsidR="00A22ACE">
        <w:rPr>
          <w:rFonts w:eastAsiaTheme="minorHAnsi"/>
        </w:rPr>
        <w:t xml:space="preserve">George </w:t>
      </w:r>
      <w:r w:rsidR="00600C3D" w:rsidRPr="00600C3D">
        <w:rPr>
          <w:rFonts w:eastAsiaTheme="minorHAnsi"/>
        </w:rPr>
        <w:t xml:space="preserve">Weston Hall (Upper Canada College </w:t>
      </w:r>
      <w:r w:rsidR="00600C3D" w:rsidRPr="00536262">
        <w:rPr>
          <w:rFonts w:eastAsiaTheme="minorHAnsi"/>
          <w:b/>
        </w:rPr>
        <w:t>Prep</w:t>
      </w:r>
      <w:r w:rsidR="00536262" w:rsidRPr="00536262">
        <w:rPr>
          <w:rFonts w:eastAsiaTheme="minorHAnsi"/>
          <w:b/>
        </w:rPr>
        <w:t>aratory</w:t>
      </w:r>
      <w:r w:rsidR="00600C3D" w:rsidRPr="00536262">
        <w:rPr>
          <w:rFonts w:eastAsiaTheme="minorHAnsi"/>
          <w:b/>
        </w:rPr>
        <w:t xml:space="preserve"> School</w:t>
      </w:r>
      <w:r w:rsidR="00536262">
        <w:rPr>
          <w:rFonts w:eastAsiaTheme="minorHAnsi"/>
        </w:rPr>
        <w:t xml:space="preserve"> – see map link below</w:t>
      </w:r>
      <w:r w:rsidR="00600C3D" w:rsidRPr="00600C3D">
        <w:rPr>
          <w:rFonts w:eastAsiaTheme="minorHAnsi"/>
        </w:rPr>
        <w:t>)</w:t>
      </w:r>
      <w:r w:rsidR="00600C3D">
        <w:rPr>
          <w:rFonts w:eastAsiaTheme="minorHAnsi"/>
          <w:sz w:val="26"/>
          <w:szCs w:val="26"/>
        </w:rPr>
        <w:t xml:space="preserve">. </w:t>
      </w:r>
      <w:r w:rsidRPr="003676E4">
        <w:rPr>
          <w:szCs w:val="20"/>
        </w:rPr>
        <w:t>Best of all, there will be no cost to attend.</w:t>
      </w:r>
    </w:p>
    <w:p w:rsidR="003761AA" w:rsidRPr="003676E4" w:rsidRDefault="003761AA" w:rsidP="000F2A55">
      <w:pPr>
        <w:spacing w:beforeLines="1" w:afterLines="1"/>
        <w:rPr>
          <w:szCs w:val="20"/>
        </w:rPr>
      </w:pPr>
      <w:r w:rsidRPr="003676E4">
        <w:rPr>
          <w:szCs w:val="20"/>
        </w:rPr>
        <w:t> </w:t>
      </w:r>
    </w:p>
    <w:p w:rsidR="003761AA" w:rsidRPr="003676E4" w:rsidRDefault="003761AA" w:rsidP="000F2A55">
      <w:pPr>
        <w:spacing w:beforeLines="1" w:afterLines="1"/>
        <w:rPr>
          <w:szCs w:val="20"/>
        </w:rPr>
      </w:pPr>
      <w:r w:rsidRPr="003676E4">
        <w:rPr>
          <w:b/>
          <w:i/>
          <w:szCs w:val="20"/>
        </w:rPr>
        <w:t>“The Second-Goal Parent: Developing Winners in Life Through Sports” (</w:t>
      </w:r>
      <w:r w:rsidR="00D53D57">
        <w:rPr>
          <w:b/>
          <w:i/>
          <w:szCs w:val="20"/>
        </w:rPr>
        <w:t>75</w:t>
      </w:r>
      <w:r w:rsidR="00182DBE">
        <w:rPr>
          <w:b/>
          <w:i/>
          <w:szCs w:val="20"/>
        </w:rPr>
        <w:t xml:space="preserve"> minutes</w:t>
      </w:r>
      <w:r w:rsidRPr="003676E4">
        <w:rPr>
          <w:b/>
          <w:i/>
          <w:szCs w:val="20"/>
        </w:rPr>
        <w:t>)</w:t>
      </w:r>
    </w:p>
    <w:p w:rsidR="003761AA" w:rsidRPr="003676E4" w:rsidRDefault="003761AA" w:rsidP="000F2A55">
      <w:pPr>
        <w:spacing w:beforeLines="1" w:afterLines="1"/>
        <w:rPr>
          <w:szCs w:val="20"/>
        </w:rPr>
      </w:pPr>
      <w:r w:rsidRPr="003676E4">
        <w:rPr>
          <w:szCs w:val="20"/>
        </w:rPr>
        <w:t>This interactive workshop explores the role of a Second-Goal parent, supporting their child so that he or she enjoys a positive experience in sports.</w:t>
      </w:r>
    </w:p>
    <w:p w:rsidR="003761AA" w:rsidRPr="003676E4" w:rsidRDefault="003761AA" w:rsidP="000F2A55">
      <w:pPr>
        <w:spacing w:beforeLines="1" w:afterLines="1"/>
        <w:rPr>
          <w:szCs w:val="20"/>
        </w:rPr>
      </w:pPr>
      <w:r w:rsidRPr="003676E4">
        <w:t> </w:t>
      </w:r>
    </w:p>
    <w:p w:rsidR="003761AA" w:rsidRPr="003676E4" w:rsidRDefault="003761AA" w:rsidP="000F2A55">
      <w:pPr>
        <w:spacing w:beforeLines="1" w:afterLines="1"/>
        <w:rPr>
          <w:szCs w:val="20"/>
        </w:rPr>
      </w:pPr>
      <w:r w:rsidRPr="003676E4">
        <w:rPr>
          <w:szCs w:val="16"/>
        </w:rPr>
        <w:t>Topics discussed include:</w:t>
      </w:r>
    </w:p>
    <w:p w:rsidR="003761AA" w:rsidRPr="003676E4" w:rsidRDefault="003761AA" w:rsidP="000F2A55">
      <w:pPr>
        <w:pStyle w:val="ListParagraph"/>
        <w:numPr>
          <w:ilvl w:val="0"/>
          <w:numId w:val="2"/>
        </w:numPr>
        <w:spacing w:beforeLines="1" w:afterLines="1"/>
        <w:ind w:left="1440"/>
        <w:rPr>
          <w:szCs w:val="20"/>
        </w:rPr>
      </w:pPr>
      <w:r w:rsidRPr="003676E4">
        <w:rPr>
          <w:szCs w:val="16"/>
        </w:rPr>
        <w:t>How parents can help ensure their student-athletes’ experience healthy, developmental (physical, social, mental) outcomes that will serve them far beyond the playing field</w:t>
      </w:r>
    </w:p>
    <w:p w:rsidR="003761AA" w:rsidRPr="003676E4" w:rsidRDefault="003761AA" w:rsidP="000F2A55">
      <w:pPr>
        <w:pStyle w:val="ListParagraph"/>
        <w:numPr>
          <w:ilvl w:val="0"/>
          <w:numId w:val="2"/>
        </w:numPr>
        <w:spacing w:beforeLines="1" w:afterLines="1"/>
        <w:ind w:left="1440"/>
        <w:rPr>
          <w:szCs w:val="20"/>
        </w:rPr>
      </w:pPr>
      <w:r w:rsidRPr="003676E4">
        <w:rPr>
          <w:szCs w:val="16"/>
        </w:rPr>
        <w:t>Guidelines for developing a positive Coach/Parent relationship</w:t>
      </w:r>
    </w:p>
    <w:p w:rsidR="003761AA" w:rsidRPr="003676E4" w:rsidRDefault="003761AA" w:rsidP="000F2A55">
      <w:pPr>
        <w:pStyle w:val="ListParagraph"/>
        <w:numPr>
          <w:ilvl w:val="0"/>
          <w:numId w:val="2"/>
        </w:numPr>
        <w:spacing w:beforeLines="1" w:afterLines="1"/>
        <w:ind w:left="1440"/>
        <w:rPr>
          <w:szCs w:val="20"/>
        </w:rPr>
      </w:pPr>
      <w:r w:rsidRPr="003676E4">
        <w:rPr>
          <w:szCs w:val="16"/>
        </w:rPr>
        <w:t>Understanding the research-based three stages of Talent Development</w:t>
      </w:r>
    </w:p>
    <w:p w:rsidR="003761AA" w:rsidRPr="003676E4" w:rsidRDefault="003761AA" w:rsidP="000F2A55">
      <w:pPr>
        <w:pStyle w:val="ListParagraph"/>
        <w:numPr>
          <w:ilvl w:val="0"/>
          <w:numId w:val="2"/>
        </w:numPr>
        <w:spacing w:beforeLines="1" w:afterLines="1"/>
        <w:ind w:left="1440"/>
        <w:rPr>
          <w:szCs w:val="20"/>
        </w:rPr>
      </w:pPr>
      <w:r w:rsidRPr="003676E4">
        <w:rPr>
          <w:szCs w:val="16"/>
        </w:rPr>
        <w:t>Engaging children in constructive, meaningful conversations</w:t>
      </w:r>
    </w:p>
    <w:p w:rsidR="003761AA" w:rsidRPr="003676E4" w:rsidRDefault="00600C3D" w:rsidP="000F2A55">
      <w:pPr>
        <w:pStyle w:val="ListParagraph"/>
        <w:numPr>
          <w:ilvl w:val="0"/>
          <w:numId w:val="2"/>
        </w:numPr>
        <w:spacing w:beforeLines="1" w:afterLines="1"/>
        <w:ind w:left="1440"/>
        <w:rPr>
          <w:szCs w:val="20"/>
        </w:rPr>
      </w:pPr>
      <w:r w:rsidRPr="003676E4"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327025</wp:posOffset>
            </wp:positionV>
            <wp:extent cx="1715770" cy="1715770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3" name="Picture 2" descr="Description: PCA_circl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CA_circle_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1AA" w:rsidRPr="003676E4">
        <w:rPr>
          <w:szCs w:val="16"/>
        </w:rPr>
        <w:t>Insight into the training of coaches and what it means to be a Double-Goal Coach</w:t>
      </w:r>
    </w:p>
    <w:p w:rsidR="003761AA" w:rsidRPr="00536262" w:rsidRDefault="003761AA" w:rsidP="000F2A55">
      <w:pPr>
        <w:spacing w:beforeLines="1" w:afterLines="1"/>
        <w:rPr>
          <w:szCs w:val="20"/>
        </w:rPr>
      </w:pPr>
      <w:r w:rsidRPr="003676E4">
        <w:rPr>
          <w:szCs w:val="16"/>
        </w:rPr>
        <w:t> </w:t>
      </w:r>
    </w:p>
    <w:p w:rsidR="003761AA" w:rsidRPr="00600C3D" w:rsidRDefault="003761AA" w:rsidP="000F2A55">
      <w:pPr>
        <w:spacing w:beforeLines="1" w:afterLines="1"/>
        <w:rPr>
          <w:szCs w:val="20"/>
        </w:rPr>
      </w:pPr>
      <w:r w:rsidRPr="003676E4">
        <w:rPr>
          <w:b/>
          <w:szCs w:val="20"/>
        </w:rPr>
        <w:t xml:space="preserve">RSVP is required as booklets for all participants need to be ordered.  </w:t>
      </w:r>
    </w:p>
    <w:p w:rsidR="003761AA" w:rsidRPr="003676E4" w:rsidRDefault="003761AA" w:rsidP="000F2A55">
      <w:pPr>
        <w:spacing w:beforeLines="1" w:afterLines="1"/>
        <w:rPr>
          <w:b/>
          <w:szCs w:val="20"/>
        </w:rPr>
      </w:pPr>
    </w:p>
    <w:p w:rsidR="003761AA" w:rsidRPr="003676E4" w:rsidRDefault="003761AA" w:rsidP="000F2A55">
      <w:pPr>
        <w:spacing w:beforeLines="1" w:afterLines="1"/>
        <w:rPr>
          <w:b/>
          <w:szCs w:val="20"/>
        </w:rPr>
      </w:pPr>
      <w:r w:rsidRPr="003676E4">
        <w:rPr>
          <w:b/>
          <w:szCs w:val="20"/>
        </w:rPr>
        <w:t>Please click on the link below to register.</w:t>
      </w:r>
    </w:p>
    <w:p w:rsidR="003761AA" w:rsidRPr="003676E4" w:rsidRDefault="003761AA" w:rsidP="000F2A55">
      <w:pPr>
        <w:spacing w:beforeLines="1" w:afterLines="1"/>
        <w:rPr>
          <w:b/>
          <w:szCs w:val="20"/>
        </w:rPr>
      </w:pPr>
    </w:p>
    <w:p w:rsidR="00292AA2" w:rsidRDefault="007D2FD6" w:rsidP="000F2A55">
      <w:pPr>
        <w:spacing w:beforeLines="1" w:afterLines="1"/>
      </w:pPr>
      <w:hyperlink r:id="rId8" w:history="1">
        <w:r w:rsidR="00E91B00" w:rsidRPr="00E91B00">
          <w:rPr>
            <w:rStyle w:val="Hyperlink"/>
          </w:rPr>
          <w:t>Register Here.</w:t>
        </w:r>
      </w:hyperlink>
    </w:p>
    <w:p w:rsidR="00E91B00" w:rsidRDefault="00E91B00" w:rsidP="000F2A55">
      <w:pPr>
        <w:spacing w:beforeLines="1" w:afterLines="1"/>
      </w:pPr>
    </w:p>
    <w:p w:rsidR="002166DE" w:rsidRDefault="007D2FD6" w:rsidP="007D2FD6">
      <w:pPr>
        <w:spacing w:beforeLines="1" w:afterLines="1"/>
      </w:pPr>
      <w:hyperlink r:id="rId9" w:history="1">
        <w:r w:rsidR="008D17CB" w:rsidRPr="008D17CB">
          <w:rPr>
            <w:rStyle w:val="Hyperlink"/>
          </w:rPr>
          <w:t>Link to Campus Map</w:t>
        </w:r>
      </w:hyperlink>
    </w:p>
    <w:sectPr w:rsidR="002166DE" w:rsidSect="002166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iner Hand ITC">
    <w:altName w:val="Zapfino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E8B"/>
    <w:multiLevelType w:val="hybridMultilevel"/>
    <w:tmpl w:val="451E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F500D8"/>
    <w:rsid w:val="00030EE1"/>
    <w:rsid w:val="000A507C"/>
    <w:rsid w:val="000F2A55"/>
    <w:rsid w:val="00182DBE"/>
    <w:rsid w:val="001F58F7"/>
    <w:rsid w:val="002166DE"/>
    <w:rsid w:val="00292AA2"/>
    <w:rsid w:val="003319F9"/>
    <w:rsid w:val="00350B0F"/>
    <w:rsid w:val="003676E4"/>
    <w:rsid w:val="003761AA"/>
    <w:rsid w:val="00506281"/>
    <w:rsid w:val="00536262"/>
    <w:rsid w:val="00600C3D"/>
    <w:rsid w:val="007864FE"/>
    <w:rsid w:val="007D2FD6"/>
    <w:rsid w:val="007F2CD5"/>
    <w:rsid w:val="00813A88"/>
    <w:rsid w:val="008D17CB"/>
    <w:rsid w:val="008E3CA0"/>
    <w:rsid w:val="00A22ACE"/>
    <w:rsid w:val="00A52EE4"/>
    <w:rsid w:val="00D53D57"/>
    <w:rsid w:val="00E520FF"/>
    <w:rsid w:val="00E91B00"/>
    <w:rsid w:val="00E9712E"/>
    <w:rsid w:val="00F500D8"/>
    <w:rsid w:val="00FA212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A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0D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A21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C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D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DB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directories.com/~ucc/oler2.cgi?13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0B8jG1R88uf2FTmd5RlFiVEtILWx3aHE1MGw4Si16ODVxb0hF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Canada College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 School</dc:creator>
  <cp:lastModifiedBy>lnewton</cp:lastModifiedBy>
  <cp:revision>2</cp:revision>
  <dcterms:created xsi:type="dcterms:W3CDTF">2016-02-24T15:01:00Z</dcterms:created>
  <dcterms:modified xsi:type="dcterms:W3CDTF">2016-02-24T15:01:00Z</dcterms:modified>
</cp:coreProperties>
</file>